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39D" w14:textId="7962A312" w:rsidR="00D653BC" w:rsidRDefault="00D653BC" w:rsidP="00D653BC">
      <w:pPr>
        <w:tabs>
          <w:tab w:val="left" w:pos="2694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Nr sprawy: 1/2023/NW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     Załącznik nr </w:t>
      </w:r>
      <w:r w:rsidR="00424721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 xml:space="preserve"> do Ogłoszenia o przetargu</w:t>
      </w:r>
    </w:p>
    <w:p w14:paraId="26ED02D2" w14:textId="77777777" w:rsidR="00D653BC" w:rsidRPr="00F55FD4" w:rsidRDefault="00D653BC" w:rsidP="00D653BC">
      <w:pPr>
        <w:tabs>
          <w:tab w:val="left" w:pos="2694"/>
        </w:tabs>
        <w:rPr>
          <w:rFonts w:ascii="Arial Narrow" w:hAnsi="Arial Narrow"/>
          <w:b/>
          <w:bCs/>
        </w:rPr>
      </w:pPr>
    </w:p>
    <w:p w14:paraId="1DAE5278" w14:textId="77777777" w:rsidR="008D7AA1" w:rsidRDefault="008D7AA1" w:rsidP="008D7AA1">
      <w:pPr>
        <w:pStyle w:val="Akapitzlist"/>
        <w:rPr>
          <w:rFonts w:ascii="Arial Narrow" w:hAnsi="Arial Narrow"/>
        </w:rPr>
      </w:pPr>
    </w:p>
    <w:p w14:paraId="22EE6954" w14:textId="5816DE80" w:rsidR="00AA2501" w:rsidRDefault="00AA2501" w:rsidP="00D653BC">
      <w:pPr>
        <w:pStyle w:val="Akapitzlist"/>
        <w:numPr>
          <w:ilvl w:val="0"/>
          <w:numId w:val="5"/>
        </w:numPr>
        <w:rPr>
          <w:rFonts w:ascii="Arial Narrow" w:hAnsi="Arial Narrow"/>
          <w:b/>
          <w:bCs/>
        </w:rPr>
      </w:pPr>
      <w:r w:rsidRPr="0078268F">
        <w:rPr>
          <w:rFonts w:ascii="Arial Narrow" w:hAnsi="Arial Narrow"/>
          <w:b/>
          <w:bCs/>
        </w:rPr>
        <w:t>MANIPULATOR FRITSCH LM901</w:t>
      </w:r>
    </w:p>
    <w:p w14:paraId="0062C32C" w14:textId="77777777" w:rsidR="00424721" w:rsidRPr="0078268F" w:rsidRDefault="00424721" w:rsidP="00424721">
      <w:pPr>
        <w:pStyle w:val="Akapitzlist"/>
        <w:rPr>
          <w:rFonts w:ascii="Arial Narrow" w:hAnsi="Arial Narrow"/>
          <w:b/>
          <w:bCs/>
        </w:rPr>
      </w:pPr>
    </w:p>
    <w:p w14:paraId="56E0A0F1" w14:textId="45726350" w:rsidR="008D7AA1" w:rsidRDefault="008D7AA1" w:rsidP="008D7AA1">
      <w:pPr>
        <w:jc w:val="both"/>
        <w:rPr>
          <w:rFonts w:ascii="Arial Narrow" w:hAnsi="Arial Narrow"/>
        </w:rPr>
      </w:pPr>
      <w:r w:rsidRPr="008D7AA1">
        <w:rPr>
          <w:rFonts w:ascii="Arial Narrow" w:hAnsi="Arial Narrow"/>
        </w:rPr>
        <w:t>FRITSCH LM901 jest prostym i poręcznym manipulatorem montażowym. Usprawnia proces montażu ręcznego SMD, poprawia precyzję i zwiększa wydajność. Manipulator może być wyposażony w dwie głowice - dyspenser i głowicę montującą. Bezobsługowa głowica montująca została wyposażona w opatentowaną sprężynę, gwarantującą niezmienną siłę nacisku. Głowica dyspensera może dozować pastę lutowniczą, pastę termoprzewodzącą i klej SMD. Szeroki wachlarz dostępnych podajników pozwala na montowanie niemal wszystkich komponentów.</w:t>
      </w:r>
      <w:r>
        <w:rPr>
          <w:rFonts w:ascii="Arial Narrow" w:hAnsi="Arial Narrow"/>
        </w:rPr>
        <w:t xml:space="preserve"> </w:t>
      </w:r>
      <w:r w:rsidRPr="008D7AA1">
        <w:rPr>
          <w:rFonts w:ascii="Arial Narrow" w:hAnsi="Arial Narrow"/>
        </w:rPr>
        <w:t>Przy użyciu manipulatora LM901 można montować zarówno prototypy, jak i krótkie serie produktów.</w:t>
      </w:r>
    </w:p>
    <w:p w14:paraId="700A4EBF" w14:textId="388AC1C4" w:rsidR="007C2F3C" w:rsidRDefault="007C2F3C" w:rsidP="007C2F3C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C2F3C">
        <w:rPr>
          <w:rFonts w:ascii="Arial Narrow" w:hAnsi="Arial Narrow"/>
        </w:rPr>
        <w:t>at</w:t>
      </w:r>
      <w:r w:rsidR="00D653BC">
        <w:rPr>
          <w:rFonts w:ascii="Arial Narrow" w:hAnsi="Arial Narrow"/>
        </w:rPr>
        <w:t>a</w:t>
      </w:r>
      <w:r w:rsidRPr="007C2F3C">
        <w:rPr>
          <w:rFonts w:ascii="Arial Narrow" w:hAnsi="Arial Narrow"/>
        </w:rPr>
        <w:t xml:space="preserve"> zakupu</w:t>
      </w:r>
      <w:r>
        <w:rPr>
          <w:rFonts w:ascii="Arial Narrow" w:hAnsi="Arial Narrow"/>
        </w:rPr>
        <w:t>: 2019 rok,</w:t>
      </w:r>
    </w:p>
    <w:p w14:paraId="78AF16CA" w14:textId="67E62D53" w:rsidR="007C2F3C" w:rsidRDefault="007C2F3C" w:rsidP="00D653BC">
      <w:pPr>
        <w:spacing w:after="0"/>
        <w:jc w:val="both"/>
        <w:rPr>
          <w:rFonts w:ascii="Arial Narrow" w:hAnsi="Arial Narrow"/>
        </w:rPr>
      </w:pPr>
      <w:r w:rsidRPr="007C2F3C">
        <w:rPr>
          <w:rFonts w:ascii="Arial Narrow" w:hAnsi="Arial Narrow"/>
        </w:rPr>
        <w:t>stan techniczny</w:t>
      </w:r>
      <w:r>
        <w:rPr>
          <w:rFonts w:ascii="Arial Narrow" w:hAnsi="Arial Narrow"/>
        </w:rPr>
        <w:t xml:space="preserve">: </w:t>
      </w:r>
      <w:bookmarkStart w:id="0" w:name="_Hlk139536964"/>
      <w:r>
        <w:rPr>
          <w:rFonts w:ascii="Arial Narrow" w:hAnsi="Arial Narrow"/>
        </w:rPr>
        <w:t>praktycznie nie używany.</w:t>
      </w:r>
      <w:bookmarkEnd w:id="0"/>
    </w:p>
    <w:p w14:paraId="0465A7CB" w14:textId="77777777" w:rsidR="00424721" w:rsidRDefault="00424721" w:rsidP="00D653BC">
      <w:pPr>
        <w:spacing w:after="0"/>
        <w:jc w:val="both"/>
        <w:rPr>
          <w:rFonts w:ascii="Arial Narrow" w:hAnsi="Arial Narrow"/>
        </w:rPr>
      </w:pPr>
    </w:p>
    <w:p w14:paraId="6D8D8365" w14:textId="33E75FD6" w:rsidR="00DA04A8" w:rsidRPr="008D7AA1" w:rsidRDefault="00DA04A8" w:rsidP="008D7AA1">
      <w:pPr>
        <w:jc w:val="both"/>
        <w:rPr>
          <w:rFonts w:ascii="Arial Narrow" w:hAnsi="Arial Narrow"/>
        </w:rPr>
      </w:pPr>
      <w:r w:rsidRPr="00DA04A8">
        <w:rPr>
          <w:rFonts w:ascii="Arial Narrow" w:hAnsi="Arial Narrow"/>
          <w:noProof/>
        </w:rPr>
        <w:drawing>
          <wp:inline distT="0" distB="0" distL="0" distR="0" wp14:anchorId="2489CDFA" wp14:editId="7DD7759D">
            <wp:extent cx="5755219" cy="4010025"/>
            <wp:effectExtent l="0" t="0" r="0" b="0"/>
            <wp:docPr id="11847083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16" cy="401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4A8" w:rsidRPr="008D7AA1" w:rsidSect="00D653BC">
      <w:head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66C5" w14:textId="77777777" w:rsidR="00D653BC" w:rsidRDefault="00D653BC" w:rsidP="00D653BC">
      <w:pPr>
        <w:spacing w:after="0" w:line="240" w:lineRule="auto"/>
      </w:pPr>
      <w:r>
        <w:separator/>
      </w:r>
    </w:p>
  </w:endnote>
  <w:endnote w:type="continuationSeparator" w:id="0">
    <w:p w14:paraId="749338FE" w14:textId="77777777" w:rsidR="00D653BC" w:rsidRDefault="00D653BC" w:rsidP="00D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6771" w14:textId="77777777" w:rsidR="00D653BC" w:rsidRDefault="00D653BC" w:rsidP="00D653BC">
      <w:pPr>
        <w:spacing w:after="0" w:line="240" w:lineRule="auto"/>
      </w:pPr>
      <w:r>
        <w:separator/>
      </w:r>
    </w:p>
  </w:footnote>
  <w:footnote w:type="continuationSeparator" w:id="0">
    <w:p w14:paraId="1DF7447F" w14:textId="77777777" w:rsidR="00D653BC" w:rsidRDefault="00D653BC" w:rsidP="00D6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6E27" w14:textId="55B3E3F0" w:rsidR="00D653BC" w:rsidRDefault="00D653BC" w:rsidP="00D653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77D76" wp14:editId="5877A7F7">
          <wp:simplePos x="0" y="0"/>
          <wp:positionH relativeFrom="margin">
            <wp:posOffset>4502785</wp:posOffset>
          </wp:positionH>
          <wp:positionV relativeFrom="topMargin">
            <wp:posOffset>551815</wp:posOffset>
          </wp:positionV>
          <wp:extent cx="1079500" cy="309245"/>
          <wp:effectExtent l="0" t="0" r="6350" b="0"/>
          <wp:wrapSquare wrapText="bothSides"/>
          <wp:docPr id="415664480" name="Obraz 41566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D2D16B4" wp14:editId="18FC7D2E">
          <wp:extent cx="1944000" cy="673629"/>
          <wp:effectExtent l="0" t="0" r="0" b="0"/>
          <wp:docPr id="415664481" name="Obraz 415664481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2BDCF" w14:textId="77777777" w:rsidR="00D653BC" w:rsidRDefault="00D653BC" w:rsidP="00D653BC">
    <w:pPr>
      <w:pStyle w:val="Nagwek"/>
      <w:rPr>
        <w:rFonts w:ascii="Swis721 Cn BT" w:hAnsi="Swis721 Cn BT"/>
        <w:sz w:val="16"/>
        <w:szCs w:val="16"/>
      </w:rPr>
    </w:pPr>
  </w:p>
  <w:p w14:paraId="0738A0C5" w14:textId="77777777" w:rsidR="00D653BC" w:rsidRDefault="00D653BC" w:rsidP="00D653BC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15E13EA6" w14:textId="01738DD2" w:rsidR="00D653BC" w:rsidRPr="00D653BC" w:rsidRDefault="00D653BC" w:rsidP="00D653BC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9BEBE" wp14:editId="17E74C34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B22C8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</w:p>
  <w:p w14:paraId="50B9E781" w14:textId="77777777" w:rsidR="00D653BC" w:rsidRDefault="00D65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422"/>
    <w:multiLevelType w:val="hybridMultilevel"/>
    <w:tmpl w:val="A4CCCDB2"/>
    <w:lvl w:ilvl="0" w:tplc="CFA44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DCB"/>
    <w:multiLevelType w:val="hybridMultilevel"/>
    <w:tmpl w:val="39EA1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6D9E"/>
    <w:multiLevelType w:val="hybridMultilevel"/>
    <w:tmpl w:val="189C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D1AC1"/>
    <w:multiLevelType w:val="hybridMultilevel"/>
    <w:tmpl w:val="C6DA3176"/>
    <w:lvl w:ilvl="0" w:tplc="E15ABF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0D0F"/>
    <w:multiLevelType w:val="hybridMultilevel"/>
    <w:tmpl w:val="39E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471">
    <w:abstractNumId w:val="3"/>
  </w:num>
  <w:num w:numId="2" w16cid:durableId="1635671657">
    <w:abstractNumId w:val="4"/>
  </w:num>
  <w:num w:numId="3" w16cid:durableId="535049028">
    <w:abstractNumId w:val="1"/>
  </w:num>
  <w:num w:numId="4" w16cid:durableId="2136219348">
    <w:abstractNumId w:val="0"/>
  </w:num>
  <w:num w:numId="5" w16cid:durableId="201091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1"/>
    <w:rsid w:val="00186514"/>
    <w:rsid w:val="00276544"/>
    <w:rsid w:val="0034285D"/>
    <w:rsid w:val="00424721"/>
    <w:rsid w:val="0044009E"/>
    <w:rsid w:val="00561CA5"/>
    <w:rsid w:val="0078268F"/>
    <w:rsid w:val="007C2F3C"/>
    <w:rsid w:val="008D7AA1"/>
    <w:rsid w:val="00AA2501"/>
    <w:rsid w:val="00AA41B9"/>
    <w:rsid w:val="00BC0E48"/>
    <w:rsid w:val="00D653BC"/>
    <w:rsid w:val="00D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16373"/>
  <w15:chartTrackingRefBased/>
  <w15:docId w15:val="{CC31C218-0B66-4151-BCF2-31EE5E2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0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A25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25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3BC"/>
  </w:style>
  <w:style w:type="paragraph" w:styleId="Stopka">
    <w:name w:val="footer"/>
    <w:basedOn w:val="Normalny"/>
    <w:link w:val="StopkaZnak"/>
    <w:uiPriority w:val="99"/>
    <w:unhideWhenUsed/>
    <w:rsid w:val="00D6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3BC"/>
  </w:style>
  <w:style w:type="character" w:styleId="Hipercze">
    <w:name w:val="Hyperlink"/>
    <w:basedOn w:val="Domylnaczcionkaakapitu"/>
    <w:uiPriority w:val="99"/>
    <w:unhideWhenUsed/>
    <w:rsid w:val="00D65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 Sobieraj</cp:lastModifiedBy>
  <cp:revision>3</cp:revision>
  <cp:lastPrinted>2023-07-06T08:11:00Z</cp:lastPrinted>
  <dcterms:created xsi:type="dcterms:W3CDTF">2023-07-07T06:40:00Z</dcterms:created>
  <dcterms:modified xsi:type="dcterms:W3CDTF">2023-07-07T06:40:00Z</dcterms:modified>
</cp:coreProperties>
</file>